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25AF" w:rsidP="003E25AF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Дело № 5-946</w:t>
      </w:r>
      <w:r>
        <w:rPr>
          <w:color w:val="FF0000"/>
          <w:sz w:val="24"/>
          <w:szCs w:val="24"/>
        </w:rPr>
        <w:t>-2109</w:t>
      </w:r>
      <w:r>
        <w:rPr>
          <w:sz w:val="24"/>
          <w:szCs w:val="24"/>
        </w:rPr>
        <w:t>/2026</w:t>
      </w:r>
    </w:p>
    <w:p w:rsidR="003E25AF" w:rsidP="003E25AF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86MS0049-01-2026-004163-72</w:t>
      </w:r>
    </w:p>
    <w:p w:rsidR="003E25AF" w:rsidP="003E25AF">
      <w:pPr>
        <w:pStyle w:val="NoSpacing"/>
        <w:jc w:val="right"/>
        <w:rPr>
          <w:sz w:val="24"/>
          <w:szCs w:val="24"/>
        </w:rPr>
      </w:pPr>
    </w:p>
    <w:p w:rsidR="003E25AF" w:rsidP="003E25AF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3E25AF" w:rsidP="003E25AF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 делу об административном правонарушении</w:t>
      </w:r>
    </w:p>
    <w:p w:rsidR="003E25AF" w:rsidP="003E25AF">
      <w:pPr>
        <w:pStyle w:val="NoSpacing"/>
        <w:jc w:val="both"/>
        <w:rPr>
          <w:sz w:val="24"/>
          <w:szCs w:val="24"/>
        </w:rPr>
      </w:pPr>
    </w:p>
    <w:p w:rsidR="003E25AF" w:rsidP="003E25A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г. Нижневартовск                                                                                 </w:t>
      </w:r>
      <w:r w:rsidR="006714CD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</w:t>
      </w:r>
      <w:r w:rsidR="006714CD">
        <w:rPr>
          <w:sz w:val="24"/>
          <w:szCs w:val="24"/>
        </w:rPr>
        <w:t>16 сентября</w:t>
      </w:r>
      <w:r>
        <w:rPr>
          <w:sz w:val="24"/>
          <w:szCs w:val="24"/>
        </w:rPr>
        <w:t xml:space="preserve"> 2026 года</w:t>
      </w:r>
    </w:p>
    <w:p w:rsidR="003E25AF" w:rsidP="003E25AF">
      <w:pPr>
        <w:pStyle w:val="NoSpacing"/>
        <w:jc w:val="both"/>
        <w:rPr>
          <w:sz w:val="24"/>
          <w:szCs w:val="24"/>
        </w:rPr>
      </w:pPr>
    </w:p>
    <w:p w:rsidR="003E25AF" w:rsidP="003E25AF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 судебного участка № 6 Нижневартовского судебного района города окружного значения Нижневартовска Ха</w:t>
      </w:r>
      <w:r>
        <w:rPr>
          <w:sz w:val="24"/>
          <w:szCs w:val="24"/>
        </w:rPr>
        <w:t>нты - Мансийского автономного округа - Югры Аксенова Е.В.</w:t>
      </w:r>
      <w:r>
        <w:rPr>
          <w:rFonts w:eastAsia="Arial Unicode MS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sz w:val="24"/>
          <w:szCs w:val="24"/>
        </w:rPr>
        <w:t>, рассмотрев мат</w:t>
      </w:r>
      <w:r>
        <w:rPr>
          <w:sz w:val="24"/>
          <w:szCs w:val="24"/>
        </w:rPr>
        <w:t>ериалы дела об административном правонарушении в отношении:</w:t>
      </w:r>
    </w:p>
    <w:p w:rsidR="003E25AF" w:rsidP="003E25AF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Дехканова Уктама Рахимбаевича, ***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года рождения, уроженца </w:t>
      </w:r>
      <w:r>
        <w:rPr>
          <w:bCs/>
          <w:color w:val="FF0000"/>
          <w:sz w:val="24"/>
          <w:szCs w:val="24"/>
        </w:rPr>
        <w:t>****</w:t>
      </w:r>
      <w:r>
        <w:rPr>
          <w:bCs/>
          <w:sz w:val="24"/>
          <w:szCs w:val="24"/>
        </w:rPr>
        <w:t>, зарегистрированного и проживающего по адресу</w:t>
      </w:r>
      <w:r>
        <w:rPr>
          <w:sz w:val="24"/>
          <w:szCs w:val="24"/>
        </w:rPr>
        <w:t>: ****</w:t>
      </w:r>
      <w:r>
        <w:rPr>
          <w:bCs/>
          <w:color w:val="FF0000"/>
          <w:sz w:val="24"/>
          <w:szCs w:val="24"/>
        </w:rPr>
        <w:t xml:space="preserve">, </w:t>
      </w:r>
      <w:r>
        <w:rPr>
          <w:bCs/>
          <w:sz w:val="24"/>
          <w:szCs w:val="24"/>
        </w:rPr>
        <w:t>паспорт:</w:t>
      </w:r>
      <w:r>
        <w:rPr>
          <w:bCs/>
          <w:color w:val="FF0000"/>
          <w:sz w:val="24"/>
          <w:szCs w:val="24"/>
        </w:rPr>
        <w:t xml:space="preserve"> ****</w:t>
      </w:r>
      <w:r>
        <w:rPr>
          <w:sz w:val="24"/>
          <w:szCs w:val="24"/>
        </w:rPr>
        <w:t>,</w:t>
      </w:r>
    </w:p>
    <w:p w:rsidR="003E25AF" w:rsidP="003E25AF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УСТАНОВИЛ:</w:t>
      </w:r>
    </w:p>
    <w:p w:rsidR="003E25AF" w:rsidP="003E25AF">
      <w:pPr>
        <w:pStyle w:val="NoSpacing"/>
        <w:jc w:val="both"/>
        <w:rPr>
          <w:sz w:val="24"/>
          <w:szCs w:val="24"/>
        </w:rPr>
      </w:pP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по делу об административном правонарушении 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№ 188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10586260410030906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от 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10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.202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ст. 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12.36.1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РФ об АП, вступившим в законную силу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.202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Дехканов У.Р.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привлечен к административной ответственности в виде штрафа в размере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>1500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рублей. Получив копию указанного постановления и достоверно зная о необходимости уплатить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 в соответствии с ним,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Дехканов У.Р.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тем не менее, в нарушение требований ст. 32.2 Кодекса РФ об АП в течение 60 дней указанную обязанность не исполнил. 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Дехканов У.Р.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рассмотрение материалов дела не явился, о месте и времени рассмотрения </w:t>
      </w:r>
      <w:r w:rsidRPr="00C861A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извещен </w:t>
      </w:r>
      <w:r w:rsidRPr="00C861A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надлежащим образом.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Ходатайство об отложении судебного заседания в порядке, установленном ст. 24.4 Кодекса РФ об АП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Дехканова У.Р.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мировому судье не поступало.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ч. 2 ст. 25.1 Кодекса РФ об АП мировой судья считает возможным рассмотреть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в отсутствие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Дехканова У.Р.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просившего об отложении рассмотрения дела.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судья, исследовав материалы дела об административном правонарушении: протокол об административном правонарушении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>86 ХМ 728430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от 0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9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7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.2026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Дехканову У.Р.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разъяснены его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имеется его подпись; копию постановления по делу об административном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правонарушении № </w:t>
      </w:r>
      <w:r w:rsidRPr="00C861A8"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188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10586260410030906</w:t>
      </w:r>
      <w:r w:rsidRPr="00C861A8"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от 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10</w:t>
      </w:r>
      <w:r w:rsidRPr="00C861A8"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</w:t>
      </w:r>
      <w:r w:rsidRPr="00C861A8"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.202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которой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Дехканов У.Р.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 виновным в совершении административного правонарушения, предусмотренного 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ст. </w:t>
      </w:r>
      <w:r w:rsidR="00064CF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12.36.1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РФ об АП, и ему назначено наказание в виде административного штрафа в р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азмере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>1500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рублей, с отметкой о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вступлении его в законную силу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сведения об административных правонарушениях; карточка операции с ВУ; </w:t>
      </w:r>
      <w:r w:rsidR="00064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карточка учета транспортного средства;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базы ФБД Адмпрактика согласно которым, штраф не оплачен</w:t>
      </w:r>
      <w:r w:rsidR="00B666F9">
        <w:rPr>
          <w:rFonts w:ascii="Times New Roman" w:eastAsia="Times New Roman" w:hAnsi="Times New Roman" w:cs="Times New Roman"/>
          <w:sz w:val="24"/>
          <w:szCs w:val="24"/>
          <w:lang w:eastAsia="ru-RU"/>
        </w:rPr>
        <w:t>; отчет об отслеживании отправления с почтовым идентификатором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приходит к следующему, что вина </w:t>
      </w:r>
      <w:r w:rsidR="00B666F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Дехканова У.Р.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правонарушения, предусмотренного ч. 1 ст. 20.25 Кодекса РФ об АП подтверждается исследованными судом материалами дела об административном правонаруше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нии. 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32.2 Кодекса РФ об АП,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бо со дня истечения срока отсрочки или срока рассрочки, предусмотренных ст. 31.5 Кодекса РФ об АП.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материалов дела следует, что пос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тановление по делу об административном правонарушении № </w:t>
      </w:r>
      <w:r w:rsidRPr="00C861A8"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188</w:t>
      </w:r>
      <w:r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10586260410030906</w:t>
      </w:r>
      <w:r w:rsidRPr="00C861A8"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от </w:t>
      </w:r>
      <w:r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10</w:t>
      </w:r>
      <w:r w:rsidRPr="00C861A8"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</w:t>
      </w:r>
      <w:r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</w:t>
      </w:r>
      <w:r w:rsidRPr="00C861A8"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.202</w:t>
      </w:r>
      <w:r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вступило в законную силу 2</w:t>
      </w:r>
      <w:r w:rsidR="00B666F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</w:t>
      </w:r>
      <w:r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.202</w:t>
      </w:r>
      <w:r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следовательно, </w:t>
      </w:r>
      <w:r w:rsidR="00B666F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Дехканов У.Р.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был уплатить административный штраф не позднее </w:t>
      </w:r>
      <w:r w:rsidR="00B666F9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.06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.202</w:t>
      </w:r>
      <w:r w:rsidR="00B666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. Штраф не оплачен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Доказательства уплаты штрафа в размере </w:t>
      </w:r>
      <w:r w:rsidR="00B666F9">
        <w:rPr>
          <w:rFonts w:ascii="Times New Roman" w:eastAsia="Times New Roman" w:hAnsi="Times New Roman" w:cs="Times New Roman"/>
          <w:sz w:val="24"/>
          <w:szCs w:val="24"/>
          <w:lang w:eastAsia="ru-RU"/>
        </w:rPr>
        <w:t>1500</w:t>
      </w:r>
      <w:r w:rsidRPr="00C86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Процессуальный порядок сбора и закрепления доказательств должностным лицом админ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</w:t>
      </w:r>
      <w:r w:rsidR="00B666F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Дехканов У.Р.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совершил административное правонарушение, предусмотренное ч. 1 ст.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20.25 Кодекса РФ об АП.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 ст. </w:t>
      </w: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>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C861A8" w:rsidRPr="00C861A8" w:rsidP="00C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ст.ст. 29.9, 29.10, 32.8 Кодекса РФ об АП, мировой судья, </w:t>
      </w:r>
    </w:p>
    <w:p w:rsidR="003E25AF" w:rsidP="003E25AF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ПОСТАНОВИЛ:</w:t>
      </w:r>
    </w:p>
    <w:p w:rsidR="003E25AF" w:rsidP="003E25AF">
      <w:pPr>
        <w:pStyle w:val="NoSpacing"/>
        <w:jc w:val="both"/>
        <w:rPr>
          <w:sz w:val="24"/>
          <w:szCs w:val="24"/>
        </w:rPr>
      </w:pPr>
    </w:p>
    <w:p w:rsidR="003E25AF" w:rsidP="003E25AF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Дехканова Уктама Рахимбаевича признать виновным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3</w:t>
      </w:r>
      <w:r>
        <w:rPr>
          <w:color w:val="FF0000"/>
          <w:sz w:val="24"/>
          <w:szCs w:val="24"/>
        </w:rPr>
        <w:t xml:space="preserve"> 000 </w:t>
      </w:r>
      <w:r>
        <w:rPr>
          <w:sz w:val="24"/>
          <w:szCs w:val="24"/>
        </w:rPr>
        <w:t xml:space="preserve">(три тысячи) рублей. </w:t>
      </w:r>
    </w:p>
    <w:p w:rsidR="003E25AF" w:rsidRPr="006714CD" w:rsidP="003E25AF">
      <w:pPr>
        <w:pStyle w:val="NoSpacing"/>
        <w:ind w:firstLine="567"/>
        <w:jc w:val="both"/>
        <w:rPr>
          <w:sz w:val="24"/>
          <w:szCs w:val="24"/>
        </w:rPr>
      </w:pPr>
      <w:r w:rsidRPr="006714CD">
        <w:rPr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Ханты-Мансийского автономного округа-Югры), л/с 04872D08080, КПП 860101001, ИНН 8601073664, БИК 007162163, ОКТМО 71875000, банковский счет </w:t>
      </w:r>
      <w:r w:rsidRPr="006714CD">
        <w:rPr>
          <w:sz w:val="24"/>
          <w:szCs w:val="24"/>
        </w:rPr>
        <w:t xml:space="preserve">(ЕКС) 40102810245370000007 ОКЦ № 8 УГУ Банка России//УФК по Ханты-Мансийскому автономному округу-Югре г. Ханты-Мансийск, номер казначейского счета 03100643000000018700, КБК 72011601203019000140, УИИ </w:t>
      </w:r>
      <w:r w:rsidRPr="006714CD" w:rsidR="006714CD">
        <w:rPr>
          <w:color w:val="FF0000"/>
          <w:sz w:val="24"/>
          <w:szCs w:val="24"/>
        </w:rPr>
        <w:t>0412365400495009462620164</w:t>
      </w:r>
      <w:r w:rsidRPr="006714CD">
        <w:rPr>
          <w:sz w:val="24"/>
          <w:szCs w:val="24"/>
        </w:rPr>
        <w:t xml:space="preserve">. </w:t>
      </w:r>
    </w:p>
    <w:p w:rsidR="003E25AF" w:rsidP="003E25AF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 штраф должен</w:t>
      </w:r>
      <w:r>
        <w:rPr>
          <w:sz w:val="24"/>
          <w:szCs w:val="24"/>
        </w:rPr>
        <w:t xml:space="preserve">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</w:t>
      </w:r>
      <w:r>
        <w:rPr>
          <w:sz w:val="24"/>
          <w:szCs w:val="24"/>
        </w:rPr>
        <w:t xml:space="preserve"> ст. 31.5 Кодекса РФ об АП.</w:t>
      </w:r>
    </w:p>
    <w:p w:rsidR="003E25AF" w:rsidP="003E25AF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округа - Югры по адресу: г. Нижнев</w:t>
      </w:r>
      <w:r>
        <w:rPr>
          <w:sz w:val="24"/>
          <w:szCs w:val="24"/>
        </w:rPr>
        <w:t>артовск, ул. Нефтяников, д. 6, каб. 231.</w:t>
      </w:r>
    </w:p>
    <w:p w:rsidR="003E25AF" w:rsidP="003E25AF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3E25AF" w:rsidP="003E25AF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Нижневартовский городской суд в тече</w:t>
      </w:r>
      <w:r>
        <w:rPr>
          <w:sz w:val="24"/>
          <w:szCs w:val="24"/>
        </w:rPr>
        <w:t>ние десяти дней со дня вручения или получения копии постановления через мирового судью судебного участка № 9 Нижневартовского судебного района города окружного значения Нижневартовска Ханты - Мансийского автономного округа - Югры.</w:t>
      </w:r>
    </w:p>
    <w:p w:rsidR="003E25AF" w:rsidP="003E25AF">
      <w:pPr>
        <w:pStyle w:val="NoSpacing"/>
        <w:ind w:firstLine="567"/>
        <w:jc w:val="both"/>
        <w:rPr>
          <w:sz w:val="24"/>
          <w:szCs w:val="24"/>
        </w:rPr>
      </w:pPr>
    </w:p>
    <w:p w:rsidR="003E25AF" w:rsidP="003E25AF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Е.В. Аксенова</w:t>
      </w:r>
    </w:p>
    <w:p w:rsidR="003E25AF" w:rsidP="003E25AF">
      <w:pPr>
        <w:pStyle w:val="NoSpacing"/>
        <w:ind w:firstLine="567"/>
        <w:jc w:val="both"/>
        <w:rPr>
          <w:color w:val="000000"/>
          <w:sz w:val="24"/>
          <w:szCs w:val="24"/>
        </w:rPr>
      </w:pPr>
    </w:p>
    <w:sectPr w:rsidSect="006714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E5F"/>
    <w:rsid w:val="00064CFA"/>
    <w:rsid w:val="003E25AF"/>
    <w:rsid w:val="006714CD"/>
    <w:rsid w:val="008665E4"/>
    <w:rsid w:val="00A0798D"/>
    <w:rsid w:val="00B666F9"/>
    <w:rsid w:val="00C861A8"/>
    <w:rsid w:val="00EC1E5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4127B3A-ED5F-4473-A3B6-E28FAEA5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2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